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B0F6" w14:textId="0DA87403" w:rsidR="00A733A1" w:rsidRDefault="00A733A1" w:rsidP="0002443C">
      <w:pPr>
        <w:pStyle w:val="Title"/>
      </w:pPr>
      <w:r>
        <w:t>Improving Visual Accessibility in Digital Media</w:t>
      </w:r>
    </w:p>
    <w:p w14:paraId="12774C71" w14:textId="18AE215D" w:rsidR="00A733A1" w:rsidRPr="00E855C5" w:rsidRDefault="00A733A1">
      <w:pPr>
        <w:rPr>
          <w:sz w:val="24"/>
          <w:szCs w:val="24"/>
        </w:rPr>
      </w:pPr>
      <w:r w:rsidRPr="00E855C5">
        <w:rPr>
          <w:sz w:val="24"/>
          <w:szCs w:val="24"/>
        </w:rPr>
        <w:t>Here are a few quick and easy ways to immediately improve the accessibility of your documents</w:t>
      </w:r>
      <w:r w:rsidR="0002443C" w:rsidRPr="00E855C5">
        <w:rPr>
          <w:sz w:val="24"/>
          <w:szCs w:val="24"/>
        </w:rPr>
        <w:t>.</w:t>
      </w:r>
    </w:p>
    <w:p w14:paraId="6B42A3C8" w14:textId="6B9B36EB" w:rsidR="00CF160C" w:rsidRPr="00E855C5" w:rsidRDefault="00CF160C">
      <w:pPr>
        <w:rPr>
          <w:sz w:val="24"/>
          <w:szCs w:val="24"/>
        </w:rPr>
      </w:pPr>
      <w:r w:rsidRPr="00E855C5">
        <w:rPr>
          <w:sz w:val="24"/>
          <w:szCs w:val="24"/>
        </w:rPr>
        <w:t xml:space="preserve">Text Size – There is no set text size that one must follow.  This is for a variety of reasons, chief amongst them that choice of font family will have an impact on text size.  </w:t>
      </w:r>
    </w:p>
    <w:p w14:paraId="3C96BE32" w14:textId="4B2F84BA" w:rsidR="00CF160C" w:rsidRPr="00CF160C" w:rsidRDefault="00CF160C" w:rsidP="00CF160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F160C">
        <w:rPr>
          <w:sz w:val="24"/>
          <w:szCs w:val="24"/>
        </w:rPr>
        <w:t>This is size 12 Calibri text.</w:t>
      </w:r>
    </w:p>
    <w:p w14:paraId="64A199B0" w14:textId="32A352C9" w:rsidR="00CF160C" w:rsidRDefault="00CF160C" w:rsidP="00CF160C">
      <w:pPr>
        <w:pStyle w:val="ListParagraph"/>
        <w:numPr>
          <w:ilvl w:val="0"/>
          <w:numId w:val="9"/>
        </w:numPr>
        <w:rPr>
          <w:rFonts w:ascii="Arabic Typesetting" w:hAnsi="Arabic Typesetting" w:cs="Arabic Typesetting"/>
          <w:sz w:val="24"/>
          <w:szCs w:val="24"/>
        </w:rPr>
      </w:pPr>
      <w:r w:rsidRPr="00CF160C">
        <w:rPr>
          <w:rFonts w:ascii="Arabic Typesetting" w:hAnsi="Arabic Typesetting" w:cs="Arabic Typesetting" w:hint="cs"/>
          <w:sz w:val="24"/>
          <w:szCs w:val="24"/>
        </w:rPr>
        <w:t xml:space="preserve">This is size 12 </w:t>
      </w:r>
      <w:r>
        <w:rPr>
          <w:rFonts w:ascii="Arabic Typesetting" w:hAnsi="Arabic Typesetting" w:cs="Arabic Typesetting"/>
          <w:sz w:val="24"/>
          <w:szCs w:val="24"/>
        </w:rPr>
        <w:t>Arabic Typesetting.</w:t>
      </w:r>
    </w:p>
    <w:p w14:paraId="3EABB466" w14:textId="65D785B1" w:rsidR="00CF160C" w:rsidRDefault="00CF160C" w:rsidP="00CF160C">
      <w:pPr>
        <w:pStyle w:val="ListParagraph"/>
        <w:numPr>
          <w:ilvl w:val="0"/>
          <w:numId w:val="9"/>
        </w:numPr>
        <w:rPr>
          <w:rFonts w:ascii="Arabic Typesetting" w:hAnsi="Arabic Typesetting" w:cs="Arabic Typesetting"/>
          <w:sz w:val="24"/>
          <w:szCs w:val="24"/>
        </w:rPr>
      </w:pPr>
      <w:r>
        <w:rPr>
          <w:rFonts w:ascii="Perpetua Titling MT" w:hAnsi="Perpetua Titling MT" w:cs="Arabic Typesetting"/>
          <w:sz w:val="24"/>
          <w:szCs w:val="24"/>
        </w:rPr>
        <w:t>This is size 12 Perpetua Titling.</w:t>
      </w:r>
    </w:p>
    <w:p w14:paraId="1F8502A3" w14:textId="7DCDECA0" w:rsidR="00CF160C" w:rsidRPr="00E855C5" w:rsidRDefault="00CF160C" w:rsidP="00CF160C">
      <w:pPr>
        <w:rPr>
          <w:rFonts w:cstheme="minorHAnsi"/>
          <w:sz w:val="24"/>
          <w:szCs w:val="24"/>
        </w:rPr>
      </w:pPr>
      <w:r w:rsidRPr="00E855C5">
        <w:rPr>
          <w:rFonts w:cstheme="minorHAnsi"/>
          <w:sz w:val="24"/>
          <w:szCs w:val="24"/>
        </w:rPr>
        <w:t xml:space="preserve">As you can see, there is </w:t>
      </w:r>
      <w:r w:rsidRPr="00E855C5">
        <w:rPr>
          <w:rFonts w:cstheme="minorHAnsi"/>
          <w:i/>
          <w:iCs/>
          <w:sz w:val="24"/>
          <w:szCs w:val="24"/>
        </w:rPr>
        <w:t>quite</w:t>
      </w:r>
      <w:r w:rsidRPr="00E855C5">
        <w:rPr>
          <w:rFonts w:cstheme="minorHAnsi"/>
          <w:sz w:val="24"/>
          <w:szCs w:val="24"/>
        </w:rPr>
        <w:t xml:space="preserve"> a bit of difference in the size and thereby readability of these examples.  </w:t>
      </w:r>
      <w:r w:rsidR="00E855C5" w:rsidRPr="00E855C5">
        <w:rPr>
          <w:rFonts w:cstheme="minorHAnsi"/>
          <w:sz w:val="24"/>
          <w:szCs w:val="24"/>
        </w:rPr>
        <w:t xml:space="preserve">Generally, do not go lower than a size 12 font.  </w:t>
      </w:r>
    </w:p>
    <w:p w14:paraId="15CE9647" w14:textId="77777777" w:rsidR="00CF160C" w:rsidRPr="00E855C5" w:rsidRDefault="00CF160C">
      <w:pPr>
        <w:rPr>
          <w:sz w:val="24"/>
          <w:szCs w:val="24"/>
        </w:rPr>
      </w:pPr>
    </w:p>
    <w:p w14:paraId="353F887D" w14:textId="18BB7E9F" w:rsidR="0002443C" w:rsidRPr="00E855C5" w:rsidRDefault="0002443C" w:rsidP="0002443C">
      <w:pPr>
        <w:rPr>
          <w:sz w:val="24"/>
          <w:szCs w:val="24"/>
        </w:rPr>
      </w:pPr>
      <w:hyperlink r:id="rId5" w:history="1">
        <w:r w:rsidRPr="00E855C5">
          <w:rPr>
            <w:rStyle w:val="Hyperlink"/>
            <w:sz w:val="24"/>
            <w:szCs w:val="24"/>
          </w:rPr>
          <w:t>Contrast</w:t>
        </w:r>
      </w:hyperlink>
      <w:r w:rsidRPr="00E855C5">
        <w:rPr>
          <w:sz w:val="24"/>
          <w:szCs w:val="24"/>
        </w:rPr>
        <w:t xml:space="preserve"> – Make sure the foreground and background colors of the content of your documents ha</w:t>
      </w:r>
      <w:r w:rsidR="00E855C5">
        <w:rPr>
          <w:sz w:val="24"/>
          <w:szCs w:val="24"/>
        </w:rPr>
        <w:t>ve</w:t>
      </w:r>
      <w:r w:rsidRPr="00E855C5">
        <w:rPr>
          <w:sz w:val="24"/>
          <w:szCs w:val="24"/>
        </w:rPr>
        <w:t xml:space="preserve"> sufficient contrast to be readable.  </w:t>
      </w:r>
    </w:p>
    <w:p w14:paraId="04F18AD6" w14:textId="738802F7" w:rsidR="007856B6" w:rsidRPr="00E855C5" w:rsidRDefault="007856B6" w:rsidP="0002443C">
      <w:pPr>
        <w:rPr>
          <w:color w:val="000000" w:themeColor="text1"/>
          <w:sz w:val="24"/>
          <w:szCs w:val="24"/>
        </w:rPr>
      </w:pPr>
      <w:r w:rsidRPr="00E855C5">
        <w:rPr>
          <w:color w:val="000000" w:themeColor="text1"/>
          <w:sz w:val="24"/>
          <w:szCs w:val="24"/>
        </w:rPr>
        <w:t>Consider the following text examples:</w:t>
      </w:r>
    </w:p>
    <w:p w14:paraId="344769CD" w14:textId="68DB40F8" w:rsidR="007856B6" w:rsidRPr="00E855C5" w:rsidRDefault="007856B6" w:rsidP="00835FDC">
      <w:pPr>
        <w:ind w:left="360"/>
        <w:rPr>
          <w:color w:val="000000" w:themeColor="text1"/>
          <w:sz w:val="24"/>
          <w:szCs w:val="24"/>
        </w:rPr>
      </w:pPr>
      <w:r w:rsidRPr="00E855C5">
        <w:rPr>
          <w:color w:val="00FF00"/>
          <w:sz w:val="24"/>
          <w:szCs w:val="24"/>
        </w:rPr>
        <w:t>This is some green text on a white background.</w:t>
      </w:r>
      <w:r w:rsidRPr="00E855C5">
        <w:rPr>
          <w:color w:val="00FF00"/>
          <w:sz w:val="24"/>
          <w:szCs w:val="24"/>
        </w:rPr>
        <w:t xml:space="preserve"> </w:t>
      </w:r>
      <w:r w:rsidRPr="00E855C5">
        <w:rPr>
          <w:color w:val="000000" w:themeColor="text1"/>
          <w:sz w:val="24"/>
          <w:szCs w:val="24"/>
        </w:rPr>
        <w:t xml:space="preserve"> – </w:t>
      </w:r>
      <w:r w:rsidR="00633B0B" w:rsidRPr="00E855C5">
        <w:rPr>
          <w:b/>
          <w:bCs/>
          <w:color w:val="FF0000"/>
          <w:sz w:val="24"/>
          <w:szCs w:val="24"/>
        </w:rPr>
        <w:t xml:space="preserve"> </w:t>
      </w:r>
      <w:r w:rsidR="00835FDC" w:rsidRPr="00E855C5">
        <w:rPr>
          <w:color w:val="FF0000"/>
          <w:sz w:val="24"/>
          <w:szCs w:val="24"/>
        </w:rPr>
        <w:sym w:font="Wingdings 2" w:char="F04F"/>
      </w:r>
      <w:r w:rsidR="00835FDC" w:rsidRPr="00E855C5">
        <w:rPr>
          <w:b/>
          <w:bCs/>
          <w:color w:val="FF0000"/>
          <w:sz w:val="24"/>
          <w:szCs w:val="24"/>
        </w:rPr>
        <w:t xml:space="preserve"> </w:t>
      </w:r>
      <w:r w:rsidR="00835FDC" w:rsidRPr="00E855C5">
        <w:rPr>
          <w:color w:val="000000" w:themeColor="text1"/>
          <w:sz w:val="24"/>
          <w:szCs w:val="24"/>
        </w:rPr>
        <w:t xml:space="preserve">This example does not meet accessibility standards because the contrast is too low, </w:t>
      </w:r>
      <w:r w:rsidR="00633B0B" w:rsidRPr="00E855C5">
        <w:rPr>
          <w:color w:val="000000" w:themeColor="text1"/>
          <w:sz w:val="24"/>
          <w:szCs w:val="24"/>
        </w:rPr>
        <w:t xml:space="preserve">and the text is </w:t>
      </w:r>
      <w:proofErr w:type="gramStart"/>
      <w:r w:rsidR="00633B0B" w:rsidRPr="00E855C5">
        <w:rPr>
          <w:color w:val="000000" w:themeColor="text1"/>
          <w:sz w:val="24"/>
          <w:szCs w:val="24"/>
        </w:rPr>
        <w:t>fairly unreadable</w:t>
      </w:r>
      <w:proofErr w:type="gramEnd"/>
      <w:r w:rsidR="00633B0B" w:rsidRPr="00E855C5">
        <w:rPr>
          <w:color w:val="000000" w:themeColor="text1"/>
          <w:sz w:val="24"/>
          <w:szCs w:val="24"/>
        </w:rPr>
        <w:t>.</w:t>
      </w:r>
    </w:p>
    <w:p w14:paraId="0D608622" w14:textId="77777777" w:rsidR="00633B0B" w:rsidRPr="00E855C5" w:rsidRDefault="00633B0B" w:rsidP="00835FDC">
      <w:pPr>
        <w:pStyle w:val="ListParagraph"/>
        <w:ind w:left="1080"/>
        <w:rPr>
          <w:color w:val="000000" w:themeColor="text1"/>
          <w:sz w:val="24"/>
          <w:szCs w:val="24"/>
        </w:rPr>
      </w:pPr>
    </w:p>
    <w:p w14:paraId="7CF952FB" w14:textId="2EDF7A13" w:rsidR="007856B6" w:rsidRPr="00E855C5" w:rsidRDefault="007856B6" w:rsidP="00835FDC">
      <w:pPr>
        <w:ind w:left="360"/>
        <w:rPr>
          <w:b/>
          <w:bCs/>
          <w:color w:val="000000" w:themeColor="text1"/>
          <w:sz w:val="24"/>
          <w:szCs w:val="24"/>
        </w:rPr>
      </w:pPr>
      <w:r w:rsidRPr="00E855C5">
        <w:rPr>
          <w:sz w:val="24"/>
          <w:szCs w:val="24"/>
        </w:rPr>
        <w:t>This is some black text on a white background.</w:t>
      </w:r>
      <w:r w:rsidR="00633B0B" w:rsidRPr="00E855C5">
        <w:rPr>
          <w:sz w:val="24"/>
          <w:szCs w:val="24"/>
        </w:rPr>
        <w:t xml:space="preserve"> - </w:t>
      </w:r>
      <w:r w:rsidR="00633B0B" w:rsidRPr="00E855C5">
        <w:rPr>
          <w:color w:val="00B050"/>
          <w:sz w:val="24"/>
          <w:szCs w:val="24"/>
        </w:rPr>
        <w:sym w:font="Wingdings 2" w:char="F050"/>
      </w:r>
      <w:r w:rsidR="00633B0B" w:rsidRPr="00E855C5">
        <w:rPr>
          <w:b/>
          <w:bCs/>
          <w:color w:val="00B050"/>
          <w:sz w:val="24"/>
          <w:szCs w:val="24"/>
        </w:rPr>
        <w:t xml:space="preserve"> </w:t>
      </w:r>
      <w:r w:rsidR="00633B0B" w:rsidRPr="00E855C5">
        <w:rPr>
          <w:color w:val="000000" w:themeColor="text1"/>
          <w:sz w:val="24"/>
          <w:szCs w:val="24"/>
        </w:rPr>
        <w:t>This example meets accessibility standards because the contrast is very high, making the text easily readable.</w:t>
      </w:r>
    </w:p>
    <w:p w14:paraId="7AEFDA9E" w14:textId="77777777" w:rsidR="00633B0B" w:rsidRPr="00E855C5" w:rsidRDefault="00633B0B" w:rsidP="00835FDC">
      <w:pPr>
        <w:pStyle w:val="ListParagraph"/>
        <w:ind w:left="1080"/>
        <w:rPr>
          <w:b/>
          <w:bCs/>
          <w:color w:val="00FF00"/>
          <w:sz w:val="24"/>
          <w:szCs w:val="24"/>
          <w:highlight w:val="red"/>
        </w:rPr>
      </w:pPr>
    </w:p>
    <w:p w14:paraId="3E62C7BA" w14:textId="5A79C520" w:rsidR="00835FDC" w:rsidRPr="00E855C5" w:rsidRDefault="007856B6" w:rsidP="00835FDC">
      <w:pPr>
        <w:spacing w:line="240" w:lineRule="auto"/>
        <w:ind w:left="360"/>
        <w:rPr>
          <w:color w:val="000000" w:themeColor="text1"/>
          <w:sz w:val="24"/>
          <w:szCs w:val="24"/>
        </w:rPr>
      </w:pPr>
      <w:r w:rsidRPr="00E855C5">
        <w:rPr>
          <w:b/>
          <w:bCs/>
          <w:color w:val="00FF00"/>
          <w:sz w:val="24"/>
          <w:szCs w:val="24"/>
          <w:highlight w:val="red"/>
        </w:rPr>
        <w:t>This is some green text on a red background.</w:t>
      </w:r>
      <w:r w:rsidR="00633B0B" w:rsidRPr="00E855C5">
        <w:rPr>
          <w:sz w:val="24"/>
          <w:szCs w:val="24"/>
        </w:rPr>
        <w:t xml:space="preserve"> </w:t>
      </w:r>
      <w:r w:rsidR="00633B0B" w:rsidRPr="00E855C5">
        <w:rPr>
          <w:sz w:val="24"/>
          <w:szCs w:val="24"/>
        </w:rPr>
        <w:t xml:space="preserve">- </w:t>
      </w:r>
      <w:r w:rsidR="00633B0B" w:rsidRPr="00E855C5">
        <w:rPr>
          <w:color w:val="00B050"/>
          <w:sz w:val="24"/>
          <w:szCs w:val="24"/>
        </w:rPr>
        <w:sym w:font="Wingdings 2" w:char="F050"/>
      </w:r>
      <w:r w:rsidR="00633B0B" w:rsidRPr="00E855C5">
        <w:rPr>
          <w:b/>
          <w:bCs/>
          <w:color w:val="00B050"/>
          <w:sz w:val="24"/>
          <w:szCs w:val="24"/>
        </w:rPr>
        <w:t xml:space="preserve"> </w:t>
      </w:r>
      <w:r w:rsidR="00633B0B" w:rsidRPr="00E855C5">
        <w:rPr>
          <w:color w:val="000000" w:themeColor="text1"/>
          <w:sz w:val="24"/>
          <w:szCs w:val="24"/>
        </w:rPr>
        <w:t>If you really want to use the green text from the first example, you can if you use an appropriate color background, font size, and font weight (bold).</w:t>
      </w:r>
      <w:r w:rsidR="00066CAC" w:rsidRPr="00E855C5">
        <w:rPr>
          <w:color w:val="000000" w:themeColor="text1"/>
          <w:sz w:val="24"/>
          <w:szCs w:val="24"/>
        </w:rPr>
        <w:t xml:space="preserve"> </w:t>
      </w:r>
    </w:p>
    <w:p w14:paraId="5F329537" w14:textId="77777777" w:rsidR="00835FDC" w:rsidRPr="00E855C5" w:rsidRDefault="00835FDC" w:rsidP="00835FDC">
      <w:pPr>
        <w:spacing w:line="240" w:lineRule="auto"/>
        <w:ind w:left="360"/>
        <w:rPr>
          <w:b/>
          <w:bCs/>
          <w:sz w:val="24"/>
          <w:szCs w:val="24"/>
        </w:rPr>
      </w:pPr>
    </w:p>
    <w:p w14:paraId="257E7AC3" w14:textId="5EB4EDA3" w:rsidR="00835FDC" w:rsidRPr="00E855C5" w:rsidRDefault="00835FDC" w:rsidP="00835FDC">
      <w:pPr>
        <w:ind w:left="360"/>
        <w:rPr>
          <w:b/>
          <w:bCs/>
          <w:sz w:val="24"/>
          <w:szCs w:val="24"/>
        </w:rPr>
      </w:pPr>
      <w:r w:rsidRPr="00E855C5">
        <w:rPr>
          <w:noProof/>
          <w:color w:val="00FF00"/>
          <w:sz w:val="24"/>
          <w:szCs w:val="24"/>
        </w:rPr>
        <mc:AlternateContent>
          <mc:Choice Requires="wps">
            <w:drawing>
              <wp:inline distT="0" distB="0" distL="0" distR="0" wp14:anchorId="251A407D" wp14:editId="34A3AB44">
                <wp:extent cx="2333625" cy="161925"/>
                <wp:effectExtent l="0" t="0" r="9525" b="95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61925"/>
                        </a:xfrm>
                        <a:prstGeom prst="rect">
                          <a:avLst/>
                        </a:prstGeom>
                        <a:solidFill>
                          <a:srgbClr val="7777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E4419" w14:textId="72D8B28E" w:rsidR="00835FDC" w:rsidRDefault="00835FDC">
                            <w:r>
                              <w:t>This is black text on a grey background.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1A40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3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" fillcolor="#777" stroked="f">
                <v:textbox inset="0,0,0,0">
                  <w:txbxContent>
                    <w:p w14:paraId="4ACE4419" w14:textId="72D8B28E" w:rsidR="00835FDC" w:rsidRDefault="00835FDC">
                      <w:r>
                        <w:t>This is black text on a grey background.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9409A" w:rsidRPr="00E855C5">
        <w:rPr>
          <w:color w:val="FF0000"/>
          <w:sz w:val="24"/>
          <w:szCs w:val="24"/>
        </w:rPr>
        <w:t xml:space="preserve"> - </w:t>
      </w:r>
      <w:r w:rsidRPr="00E855C5">
        <w:rPr>
          <w:color w:val="FF0000"/>
          <w:sz w:val="24"/>
          <w:szCs w:val="24"/>
        </w:rPr>
        <w:sym w:font="Wingdings 2" w:char="F04F"/>
      </w:r>
      <w:r w:rsidRPr="00E855C5">
        <w:rPr>
          <w:b/>
          <w:bCs/>
          <w:color w:val="FF0000"/>
          <w:sz w:val="24"/>
          <w:szCs w:val="24"/>
        </w:rPr>
        <w:t xml:space="preserve"> </w:t>
      </w:r>
      <w:r w:rsidRPr="00E855C5">
        <w:rPr>
          <w:color w:val="000000" w:themeColor="text1"/>
          <w:sz w:val="24"/>
          <w:szCs w:val="24"/>
        </w:rPr>
        <w:t>This example does not meet accessibility standards</w:t>
      </w:r>
      <w:r w:rsidRPr="00E855C5">
        <w:rPr>
          <w:color w:val="000000" w:themeColor="text1"/>
          <w:sz w:val="24"/>
          <w:szCs w:val="24"/>
        </w:rPr>
        <w:t xml:space="preserve"> </w:t>
      </w:r>
      <w:r w:rsidRPr="00E855C5">
        <w:rPr>
          <w:color w:val="000000" w:themeColor="text1"/>
          <w:sz w:val="24"/>
          <w:szCs w:val="24"/>
        </w:rPr>
        <w:t xml:space="preserve">because the contrast is too low, </w:t>
      </w:r>
      <w:r w:rsidRPr="00E855C5">
        <w:rPr>
          <w:color w:val="000000" w:themeColor="text1"/>
          <w:sz w:val="24"/>
          <w:szCs w:val="24"/>
        </w:rPr>
        <w:t>even though we used black text.</w:t>
      </w:r>
    </w:p>
    <w:p w14:paraId="77822847" w14:textId="77777777" w:rsidR="00835FDC" w:rsidRPr="00E855C5" w:rsidRDefault="00835FDC" w:rsidP="0002443C">
      <w:pPr>
        <w:rPr>
          <w:sz w:val="24"/>
          <w:szCs w:val="24"/>
        </w:rPr>
      </w:pPr>
    </w:p>
    <w:p w14:paraId="4C93E08B" w14:textId="7B0B0891" w:rsidR="00066CAC" w:rsidRPr="00E855C5" w:rsidRDefault="00835FDC" w:rsidP="00066CAC">
      <w:pPr>
        <w:rPr>
          <w:sz w:val="24"/>
          <w:szCs w:val="24"/>
        </w:rPr>
      </w:pPr>
      <w:hyperlink r:id="rId6" w:history="1">
        <w:r w:rsidRPr="00E855C5">
          <w:rPr>
            <w:rStyle w:val="Hyperlink"/>
            <w:sz w:val="24"/>
            <w:szCs w:val="24"/>
          </w:rPr>
          <w:t xml:space="preserve">Multiple </w:t>
        </w:r>
        <w:r w:rsidR="00066CAC" w:rsidRPr="00E855C5">
          <w:rPr>
            <w:rStyle w:val="Hyperlink"/>
            <w:sz w:val="24"/>
            <w:szCs w:val="24"/>
          </w:rPr>
          <w:t xml:space="preserve">Meaning </w:t>
        </w:r>
        <w:r w:rsidRPr="00E855C5">
          <w:rPr>
            <w:rStyle w:val="Hyperlink"/>
            <w:sz w:val="24"/>
            <w:szCs w:val="24"/>
          </w:rPr>
          <w:t>Cues</w:t>
        </w:r>
      </w:hyperlink>
      <w:r w:rsidRPr="00E855C5">
        <w:rPr>
          <w:sz w:val="24"/>
          <w:szCs w:val="24"/>
        </w:rPr>
        <w:t xml:space="preserve"> – </w:t>
      </w:r>
      <w:proofErr w:type="gramStart"/>
      <w:r w:rsidRPr="00E855C5">
        <w:rPr>
          <w:sz w:val="24"/>
          <w:szCs w:val="24"/>
        </w:rPr>
        <w:t>Don’t</w:t>
      </w:r>
      <w:proofErr w:type="gramEnd"/>
      <w:r w:rsidRPr="00E855C5">
        <w:rPr>
          <w:sz w:val="24"/>
          <w:szCs w:val="24"/>
        </w:rPr>
        <w:t xml:space="preserve"> use color or images alone to convey meaning; </w:t>
      </w:r>
      <w:r w:rsidR="0079409A" w:rsidRPr="00E855C5">
        <w:rPr>
          <w:sz w:val="24"/>
          <w:szCs w:val="24"/>
        </w:rPr>
        <w:t xml:space="preserve">provide </w:t>
      </w:r>
      <w:r w:rsidR="00066CAC" w:rsidRPr="00E855C5">
        <w:rPr>
          <w:sz w:val="24"/>
          <w:szCs w:val="24"/>
        </w:rPr>
        <w:t>multiple meaning cues.  In the Contrast section above, multiple cues were used to convey meaning.</w:t>
      </w:r>
    </w:p>
    <w:p w14:paraId="181B5759" w14:textId="3D797DFB" w:rsidR="00066CAC" w:rsidRDefault="00066CAC" w:rsidP="00066CAC">
      <w:pPr>
        <w:pStyle w:val="ListParagraph"/>
        <w:numPr>
          <w:ilvl w:val="0"/>
          <w:numId w:val="8"/>
        </w:numPr>
      </w:pPr>
      <w:r w:rsidRPr="00E855C5">
        <w:rPr>
          <w:sz w:val="24"/>
          <w:szCs w:val="24"/>
        </w:rPr>
        <w:lastRenderedPageBreak/>
        <w:t>I used the visual elements of a red “x” to indicate the negativity of bad accessibility examples.  Both the icon and its color provide clues, as each are generally used to convey negative</w:t>
      </w:r>
      <w:r>
        <w:t xml:space="preserve"> attributes.  Conversely, the use of the green checkmark indicates the positivity of the good accessibility examples.</w:t>
      </w:r>
    </w:p>
    <w:p w14:paraId="448A2D75" w14:textId="3B34084B" w:rsidR="00422466" w:rsidRDefault="00066CAC" w:rsidP="00422466">
      <w:pPr>
        <w:pStyle w:val="ListParagraph"/>
        <w:numPr>
          <w:ilvl w:val="0"/>
          <w:numId w:val="8"/>
        </w:numPr>
      </w:pPr>
      <w:r>
        <w:t xml:space="preserve"> Not wanting to rely on either the color or the icons, I also used text to convey whether the examples were of good or bad accessibility design.</w:t>
      </w:r>
    </w:p>
    <w:p w14:paraId="1AC6AFE7" w14:textId="5E8B14E9" w:rsidR="00422466" w:rsidRDefault="00422466" w:rsidP="00422466">
      <w:r>
        <w:t>Using multiple cues is especially important when designing documents with content that needs to be categorized in some way.  For example, if you have a table of items</w:t>
      </w:r>
      <w:r w:rsidR="00CF160C">
        <w:t xml:space="preserve">, </w:t>
      </w:r>
      <w:proofErr w:type="gramStart"/>
      <w:r w:rsidR="00CF160C">
        <w:t>don’t</w:t>
      </w:r>
      <w:proofErr w:type="gramEnd"/>
      <w:r w:rsidR="00CF160C">
        <w:t xml:space="preserve"> simply color a row to indicate the importance, severity, order, etc., of that item.  Provide additional cues, such as a category name, priority number, etc.  </w:t>
      </w:r>
    </w:p>
    <w:sectPr w:rsidR="00422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14606"/>
    <w:multiLevelType w:val="hybridMultilevel"/>
    <w:tmpl w:val="7F740B4C"/>
    <w:lvl w:ilvl="0" w:tplc="93386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97572"/>
    <w:multiLevelType w:val="hybridMultilevel"/>
    <w:tmpl w:val="CE1801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FF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2174A"/>
    <w:multiLevelType w:val="hybridMultilevel"/>
    <w:tmpl w:val="5F34D4CE"/>
    <w:lvl w:ilvl="0" w:tplc="6DE44BCC">
      <w:start w:val="1"/>
      <w:numFmt w:val="decimal"/>
      <w:lvlText w:val="%1."/>
      <w:lvlJc w:val="left"/>
      <w:pPr>
        <w:ind w:left="720" w:hanging="360"/>
      </w:pPr>
      <w:rPr>
        <w:rFonts w:hint="default"/>
        <w:color w:val="00FF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3CEC"/>
    <w:multiLevelType w:val="hybridMultilevel"/>
    <w:tmpl w:val="EF1238E6"/>
    <w:lvl w:ilvl="0" w:tplc="6DE44BCC">
      <w:start w:val="1"/>
      <w:numFmt w:val="decimal"/>
      <w:lvlText w:val="%1."/>
      <w:lvlJc w:val="left"/>
      <w:pPr>
        <w:ind w:left="720" w:hanging="360"/>
      </w:pPr>
      <w:rPr>
        <w:rFonts w:hint="default"/>
        <w:color w:val="00FF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53C7"/>
    <w:multiLevelType w:val="hybridMultilevel"/>
    <w:tmpl w:val="2EBE9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F07D3"/>
    <w:multiLevelType w:val="hybridMultilevel"/>
    <w:tmpl w:val="B172F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FF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51B98"/>
    <w:multiLevelType w:val="hybridMultilevel"/>
    <w:tmpl w:val="F6466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2C307F"/>
    <w:multiLevelType w:val="hybridMultilevel"/>
    <w:tmpl w:val="D6B69BF6"/>
    <w:lvl w:ilvl="0" w:tplc="06762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F7946"/>
    <w:multiLevelType w:val="hybridMultilevel"/>
    <w:tmpl w:val="A244B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FF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A1"/>
    <w:rsid w:val="0002443C"/>
    <w:rsid w:val="00066CAC"/>
    <w:rsid w:val="00147D9F"/>
    <w:rsid w:val="00422466"/>
    <w:rsid w:val="00633B0B"/>
    <w:rsid w:val="007856B6"/>
    <w:rsid w:val="0079409A"/>
    <w:rsid w:val="00835FDC"/>
    <w:rsid w:val="00A733A1"/>
    <w:rsid w:val="00C60A23"/>
    <w:rsid w:val="00CF160C"/>
    <w:rsid w:val="00E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2CFB"/>
  <w15:chartTrackingRefBased/>
  <w15:docId w15:val="{D3EC9741-A143-46E2-93A6-DF336A4F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43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244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2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.org/TR/WCAG20-TECHS/G14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ebaim.org/articles/contrast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8FC47DE7C204786C404ECD83547D9" ma:contentTypeVersion="4" ma:contentTypeDescription="Create a new document." ma:contentTypeScope="" ma:versionID="3cf0c2705b82825f0346af526cda3b2b">
  <xsd:schema xmlns:xsd="http://www.w3.org/2001/XMLSchema" xmlns:xs="http://www.w3.org/2001/XMLSchema" xmlns:p="http://schemas.microsoft.com/office/2006/metadata/properties" xmlns:ns2="7f1a2e88-5503-46a0-aef8-44b94e11b624" targetNamespace="http://schemas.microsoft.com/office/2006/metadata/properties" ma:root="true" ma:fieldsID="749d39a5ac9e1b1b5c892e0bcc9b56c2" ns2:_="">
    <xsd:import namespace="7f1a2e88-5503-46a0-aef8-44b94e11b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a2e88-5503-46a0-aef8-44b94e11b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A2204-F688-4619-9F14-33FBF6EF59B5}"/>
</file>

<file path=customXml/itemProps2.xml><?xml version="1.0" encoding="utf-8"?>
<ds:datastoreItem xmlns:ds="http://schemas.openxmlformats.org/officeDocument/2006/customXml" ds:itemID="{A7521DB9-F50E-4840-B005-7949F39C3B5B}"/>
</file>

<file path=customXml/itemProps3.xml><?xml version="1.0" encoding="utf-8"?>
<ds:datastoreItem xmlns:ds="http://schemas.openxmlformats.org/officeDocument/2006/customXml" ds:itemID="{AED04381-DC70-4914-86DF-0F4929F284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 Amy Lynn</dc:creator>
  <cp:keywords/>
  <dc:description/>
  <cp:lastModifiedBy>Wildman, Amy Lynn</cp:lastModifiedBy>
  <cp:revision>2</cp:revision>
  <dcterms:created xsi:type="dcterms:W3CDTF">2021-02-18T19:40:00Z</dcterms:created>
  <dcterms:modified xsi:type="dcterms:W3CDTF">2021-02-18T21:12:00Z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0x010100A8D8FC47DE7C204786C404ECD83547D9</vt:lpwstr>
  </property>
</Properties>
</file>